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2F04C" w14:textId="77777777" w:rsidR="001D786B" w:rsidRPr="001D786B" w:rsidRDefault="00B06A9A" w:rsidP="001D786B">
      <w:pPr>
        <w:rPr>
          <w:b/>
          <w:bCs/>
          <w:lang w:val="lt-LT" w:eastAsia="en-US"/>
        </w:rPr>
      </w:pPr>
      <w:r w:rsidRPr="001D786B">
        <w:rPr>
          <w:b/>
          <w:bCs/>
          <w:lang w:val="lt-LT" w:eastAsia="en-US"/>
        </w:rPr>
        <w:t xml:space="preserve">Modestas </w:t>
      </w:r>
      <w:proofErr w:type="spellStart"/>
      <w:r w:rsidRPr="001D786B">
        <w:rPr>
          <w:b/>
          <w:bCs/>
          <w:lang w:val="lt-LT" w:eastAsia="en-US"/>
        </w:rPr>
        <w:t>Pitrėnas</w:t>
      </w:r>
      <w:proofErr w:type="spellEnd"/>
      <w:r w:rsidRPr="001D786B">
        <w:rPr>
          <w:b/>
          <w:bCs/>
          <w:lang w:val="lt-LT" w:eastAsia="en-US"/>
        </w:rPr>
        <w:t xml:space="preserve"> </w:t>
      </w:r>
      <w:r w:rsidR="0078098B" w:rsidRPr="001D786B">
        <w:rPr>
          <w:b/>
          <w:bCs/>
          <w:lang w:val="lt-LT" w:eastAsia="en-US"/>
        </w:rPr>
        <w:t>–</w:t>
      </w:r>
      <w:r w:rsidR="006A363F" w:rsidRPr="001D786B">
        <w:rPr>
          <w:b/>
          <w:bCs/>
          <w:lang w:val="lt-LT" w:eastAsia="en-US"/>
        </w:rPr>
        <w:t xml:space="preserve"> </w:t>
      </w:r>
      <w:r w:rsidR="0078098B" w:rsidRPr="001D786B">
        <w:rPr>
          <w:b/>
          <w:bCs/>
          <w:lang w:val="lt-LT" w:eastAsia="en-US"/>
        </w:rPr>
        <w:t>LNSO</w:t>
      </w:r>
      <w:r w:rsidR="006A363F" w:rsidRPr="001D786B">
        <w:rPr>
          <w:b/>
          <w:bCs/>
          <w:lang w:val="lt-LT" w:eastAsia="en-US"/>
        </w:rPr>
        <w:t xml:space="preserve"> </w:t>
      </w:r>
      <w:r w:rsidR="0078098B" w:rsidRPr="001D786B">
        <w:rPr>
          <w:b/>
          <w:bCs/>
          <w:lang w:val="lt-LT" w:eastAsia="en-US"/>
        </w:rPr>
        <w:t>meno</w:t>
      </w:r>
      <w:r w:rsidR="006A363F" w:rsidRPr="001D786B">
        <w:rPr>
          <w:b/>
          <w:bCs/>
          <w:lang w:val="lt-LT" w:eastAsia="en-US"/>
        </w:rPr>
        <w:t xml:space="preserve"> </w:t>
      </w:r>
      <w:r w:rsidR="0078098B" w:rsidRPr="001D786B">
        <w:rPr>
          <w:b/>
          <w:bCs/>
          <w:lang w:val="lt-LT" w:eastAsia="en-US"/>
        </w:rPr>
        <w:t>vadovas</w:t>
      </w:r>
      <w:r w:rsidR="006A363F" w:rsidRPr="001D786B">
        <w:rPr>
          <w:b/>
          <w:bCs/>
          <w:lang w:val="lt-LT" w:eastAsia="en-US"/>
        </w:rPr>
        <w:t xml:space="preserve"> </w:t>
      </w:r>
      <w:r w:rsidR="0078098B" w:rsidRPr="001D786B">
        <w:rPr>
          <w:b/>
          <w:bCs/>
          <w:lang w:val="lt-LT" w:eastAsia="en-US"/>
        </w:rPr>
        <w:t>ir</w:t>
      </w:r>
      <w:r w:rsidR="006A363F" w:rsidRPr="001D786B">
        <w:rPr>
          <w:b/>
          <w:bCs/>
          <w:lang w:val="lt-LT" w:eastAsia="en-US"/>
        </w:rPr>
        <w:t xml:space="preserve"> </w:t>
      </w:r>
      <w:r w:rsidR="0078098B" w:rsidRPr="001D786B">
        <w:rPr>
          <w:b/>
          <w:bCs/>
          <w:lang w:val="lt-LT" w:eastAsia="en-US"/>
        </w:rPr>
        <w:t>vyriausiasis</w:t>
      </w:r>
      <w:r w:rsidR="006A363F" w:rsidRPr="001D786B">
        <w:rPr>
          <w:b/>
          <w:bCs/>
          <w:lang w:val="lt-LT" w:eastAsia="en-US"/>
        </w:rPr>
        <w:t xml:space="preserve"> </w:t>
      </w:r>
      <w:r w:rsidR="0078098B" w:rsidRPr="001D786B">
        <w:rPr>
          <w:b/>
          <w:bCs/>
          <w:lang w:val="lt-LT" w:eastAsia="en-US"/>
        </w:rPr>
        <w:t>dirigentas</w:t>
      </w:r>
    </w:p>
    <w:p w14:paraId="2E197CBC" w14:textId="77777777" w:rsidR="001D786B" w:rsidRPr="001D786B" w:rsidRDefault="001D786B" w:rsidP="001D786B">
      <w:pPr>
        <w:rPr>
          <w:lang w:val="lt-LT" w:eastAsia="en-US"/>
        </w:rPr>
      </w:pPr>
    </w:p>
    <w:p w14:paraId="22D30C12" w14:textId="77777777" w:rsidR="004D6C0E" w:rsidRPr="001D786B" w:rsidRDefault="00DC4FA9" w:rsidP="004D6C0E">
      <w:pPr>
        <w:rPr>
          <w:lang w:val="lt-LT"/>
        </w:rPr>
      </w:pPr>
      <w:r w:rsidRPr="001D786B">
        <w:rPr>
          <w:lang w:val="lt-LT"/>
        </w:rPr>
        <w:t>Vienas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ryškiausių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mūsų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šalies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dirigentų</w:t>
      </w:r>
      <w:r w:rsidR="006A363F" w:rsidRPr="001D786B">
        <w:rPr>
          <w:lang w:val="lt-LT"/>
        </w:rPr>
        <w:t xml:space="preserve"> </w:t>
      </w:r>
      <w:r w:rsidR="00B06A9A" w:rsidRPr="001D786B">
        <w:rPr>
          <w:b/>
          <w:bCs/>
          <w:lang w:val="lt-LT" w:eastAsia="en-US"/>
        </w:rPr>
        <w:t xml:space="preserve">MODESTAS PITRĖNAS </w:t>
      </w:r>
      <w:r w:rsidRPr="001D786B">
        <w:rPr>
          <w:lang w:val="lt-LT"/>
        </w:rPr>
        <w:t>nuo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2015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rudens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yra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Lietuvos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nacionalinio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simfoninio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orkestro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(LNSO)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vyriausiasis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dirigentas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ir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meno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vadovas.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2009–2014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maestro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buvo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Latvijos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nacionalinės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operos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(LNO)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vyriausiasis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dirigentas,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taip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pat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Lietuvos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nacionalinio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operos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ir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baleto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teatro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(LNOBT)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dirigentas.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2006–2011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Pitrėnas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vadovavo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Kauno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simfoniniam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orkestrui.</w:t>
      </w:r>
      <w:r w:rsidR="006A363F" w:rsidRPr="001D786B">
        <w:rPr>
          <w:lang w:val="lt-LT"/>
        </w:rPr>
        <w:t xml:space="preserve"> </w:t>
      </w:r>
      <w:r w:rsidR="007572DA" w:rsidRPr="001D786B">
        <w:rPr>
          <w:lang w:val="lt-LT"/>
        </w:rPr>
        <w:t>2022 m. gruodį debiutavo Frankfurto operos teatre</w:t>
      </w:r>
      <w:r w:rsidR="004D6C0E">
        <w:rPr>
          <w:lang w:val="lt-LT"/>
        </w:rPr>
        <w:t xml:space="preserve">, </w:t>
      </w:r>
      <w:r w:rsidR="004D6C0E" w:rsidRPr="00926CB7">
        <w:rPr>
          <w:lang w:val="lt-LT"/>
        </w:rPr>
        <w:t xml:space="preserve">2018–2026 m. M buvo Sankt </w:t>
      </w:r>
      <w:proofErr w:type="spellStart"/>
      <w:r w:rsidR="004D6C0E" w:rsidRPr="00926CB7">
        <w:rPr>
          <w:lang w:val="lt-LT"/>
        </w:rPr>
        <w:t>Galeno</w:t>
      </w:r>
      <w:proofErr w:type="spellEnd"/>
      <w:r w:rsidR="004D6C0E" w:rsidRPr="00926CB7">
        <w:rPr>
          <w:lang w:val="lt-LT"/>
        </w:rPr>
        <w:t xml:space="preserve"> operos teatro ir simfoninio orkestro Šveicarijoje vyriausiasis dirigentas.</w:t>
      </w:r>
    </w:p>
    <w:p w14:paraId="1582C4DD" w14:textId="77777777" w:rsidR="007572DA" w:rsidRPr="001D786B" w:rsidRDefault="007572DA" w:rsidP="007572DA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  <w:lang w:val="lt-LT"/>
        </w:rPr>
      </w:pPr>
    </w:p>
    <w:p w14:paraId="54C72036" w14:textId="77777777" w:rsidR="00DC4FA9" w:rsidRPr="001D786B" w:rsidRDefault="00DC4FA9" w:rsidP="007572DA">
      <w:pPr>
        <w:rPr>
          <w:lang w:val="lt-LT"/>
        </w:rPr>
      </w:pPr>
      <w:r w:rsidRPr="001D786B">
        <w:rPr>
          <w:lang w:val="lt-LT"/>
        </w:rPr>
        <w:t>2003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prestižiniame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VII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G.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Fitelbergo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konkurse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Katovicuose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(Lenkija)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Pitrėnas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iškovojo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I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premiją,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aukso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medalį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ir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specialų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Silezijos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filharmonijos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orkestro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prizą.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to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kaip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kviestinis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dirigentas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koncertavo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su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svarbiausiais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Lenkijos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simfoniniais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orkestrais.</w:t>
      </w:r>
      <w:r w:rsidR="006A363F" w:rsidRPr="001D786B">
        <w:rPr>
          <w:lang w:val="lt-LT"/>
        </w:rPr>
        <w:t xml:space="preserve"> </w:t>
      </w:r>
    </w:p>
    <w:p w14:paraId="762B8DDB" w14:textId="77777777" w:rsidR="00DC4FA9" w:rsidRPr="001D786B" w:rsidRDefault="00DC4FA9" w:rsidP="007572DA">
      <w:pPr>
        <w:rPr>
          <w:lang w:val="lt-LT"/>
        </w:rPr>
      </w:pPr>
    </w:p>
    <w:p w14:paraId="7FEE0D61" w14:textId="77777777" w:rsidR="004D6C0E" w:rsidRPr="001D786B" w:rsidRDefault="00DC4FA9" w:rsidP="007572DA">
      <w:pPr>
        <w:rPr>
          <w:lang w:val="lt-LT"/>
        </w:rPr>
      </w:pPr>
      <w:proofErr w:type="spellStart"/>
      <w:r w:rsidRPr="001D786B">
        <w:rPr>
          <w:lang w:val="lt-LT"/>
        </w:rPr>
        <w:t>Maestro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yra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parengęs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G.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Mahlerio</w:t>
      </w:r>
      <w:proofErr w:type="spellEnd"/>
      <w:r w:rsidRPr="001D786B">
        <w:rPr>
          <w:lang w:val="lt-LT"/>
        </w:rPr>
        <w:t>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Čaikovskio,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R.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Strausso</w:t>
      </w:r>
      <w:proofErr w:type="spellEnd"/>
      <w:r w:rsidRPr="001D786B">
        <w:rPr>
          <w:lang w:val="lt-LT"/>
        </w:rPr>
        <w:t>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S.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Prokofjevo,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W.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Lutosławskio</w:t>
      </w:r>
      <w:proofErr w:type="spellEnd"/>
      <w:r w:rsidRPr="001D786B">
        <w:rPr>
          <w:lang w:val="lt-LT"/>
        </w:rPr>
        <w:t>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A.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Schnittke’s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simfoninių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partitūrų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su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LNSO,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Latvijos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nacionaliniu,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Lietuvos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valstybiniu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simfoniniais,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Lietuvos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kameriniu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orkestrais;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jau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daugelį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metų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kviečiamas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dirbti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Vokietijoje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su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Šiaurės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Reino-Vestfalijos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jaunimo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simfoniniu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ir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kameriniu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orkestrais.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Su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minėtais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kolektyvais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koncertavo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daugelyje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Europos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šalių,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JAV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ir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Kinijoje.</w:t>
      </w:r>
      <w:r w:rsidR="006A363F" w:rsidRPr="001D786B">
        <w:rPr>
          <w:lang w:val="lt-LT"/>
        </w:rPr>
        <w:t xml:space="preserve"> </w:t>
      </w:r>
    </w:p>
    <w:p w14:paraId="6A844822" w14:textId="77777777" w:rsidR="00DC4FA9" w:rsidRPr="001D786B" w:rsidRDefault="00DC4FA9" w:rsidP="007572DA">
      <w:pPr>
        <w:rPr>
          <w:lang w:val="lt-LT"/>
        </w:rPr>
      </w:pPr>
    </w:p>
    <w:p w14:paraId="6FD030F7" w14:textId="77777777" w:rsidR="004D6C0E" w:rsidRPr="001D786B" w:rsidRDefault="00DC4FA9" w:rsidP="007572DA">
      <w:pPr>
        <w:rPr>
          <w:lang w:val="lt-LT"/>
        </w:rPr>
      </w:pPr>
      <w:r w:rsidRPr="001D786B">
        <w:rPr>
          <w:lang w:val="lt-LT"/>
        </w:rPr>
        <w:t>Jau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daugiau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kaip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dešimtmetį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Pitrėnas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aktyviai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dalyvauja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operos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teatrų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veikloje,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kviečiamas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diriguoti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Lietuvos,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Latvijos,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Kelno,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Sankt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Galeno</w:t>
      </w:r>
      <w:proofErr w:type="spellEnd"/>
      <w:r w:rsidRPr="001D786B">
        <w:rPr>
          <w:lang w:val="lt-LT"/>
        </w:rPr>
        <w:t>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Helsinkio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nacionaliniuose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operos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teatruose,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Varšuvos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Didžiajame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teatre,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Diuseldorfo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„Deutsche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Oper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am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Rhein</w:t>
      </w:r>
      <w:proofErr w:type="spellEnd"/>
      <w:r w:rsidRPr="001D786B">
        <w:rPr>
          <w:lang w:val="lt-LT"/>
        </w:rPr>
        <w:t>“,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Berlyno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„Deutsche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Oper</w:t>
      </w:r>
      <w:proofErr w:type="spellEnd"/>
      <w:r w:rsidRPr="001D786B">
        <w:rPr>
          <w:lang w:val="lt-LT"/>
        </w:rPr>
        <w:t>“.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Varšuvos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Didžiajame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teatre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jis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kviečiamas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diriguoti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G.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Bizet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„Karmen“;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LNOBT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parengė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R.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Portman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operą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vaikams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„Mažasis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princas“,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G.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Donizetti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operą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„Meilės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eliksyras“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ir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baletą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„Tristanas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ir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Izolda“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pagal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R.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Wagnerio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muziką,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dalyvavo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statant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R.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Strausso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„Salomėją“,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Eötvöso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„Meilę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ir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kitus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demonus“,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R.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Wagnerio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„</w:t>
      </w:r>
      <w:proofErr w:type="spellStart"/>
      <w:r w:rsidRPr="001D786B">
        <w:rPr>
          <w:lang w:val="lt-LT"/>
        </w:rPr>
        <w:t>Valkiriją</w:t>
      </w:r>
      <w:proofErr w:type="spellEnd"/>
      <w:r w:rsidRPr="001D786B">
        <w:rPr>
          <w:lang w:val="lt-LT"/>
        </w:rPr>
        <w:t>“,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dirigavo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baletus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„Raudonoji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Žizel</w:t>
      </w:r>
      <w:proofErr w:type="spellEnd"/>
      <w:r w:rsidRPr="001D786B">
        <w:rPr>
          <w:lang w:val="lt-LT"/>
        </w:rPr>
        <w:t>“,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„Graikas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Zorba“,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Čaikovskio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operą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„Eugenijus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Oneginas“;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nuo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2009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LNO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teatre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pastatė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J.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Massenet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„</w:t>
      </w:r>
      <w:proofErr w:type="spellStart"/>
      <w:r w:rsidRPr="001D786B">
        <w:rPr>
          <w:lang w:val="lt-LT"/>
        </w:rPr>
        <w:t>Verterį</w:t>
      </w:r>
      <w:proofErr w:type="spellEnd"/>
      <w:r w:rsidRPr="001D786B">
        <w:rPr>
          <w:lang w:val="lt-LT"/>
        </w:rPr>
        <w:t>“,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G.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Puccini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„Triptiką“,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parengė</w:t>
      </w:r>
      <w:r w:rsidR="006A363F" w:rsidRPr="001D786B">
        <w:rPr>
          <w:lang w:val="lt-LT"/>
        </w:rPr>
        <w:t xml:space="preserve"> </w:t>
      </w:r>
      <w:r w:rsidR="00FF48F4" w:rsidRPr="001D786B">
        <w:rPr>
          <w:lang w:val="lt-LT"/>
        </w:rPr>
        <w:t xml:space="preserve">naują </w:t>
      </w:r>
      <w:r w:rsidRPr="001D786B">
        <w:rPr>
          <w:lang w:val="lt-LT"/>
        </w:rPr>
        <w:t>G.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Rossini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„Sevilijos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kirpėjo“</w:t>
      </w:r>
      <w:r w:rsidR="006A363F" w:rsidRPr="001D786B">
        <w:rPr>
          <w:lang w:val="lt-LT"/>
        </w:rPr>
        <w:t xml:space="preserve"> </w:t>
      </w:r>
      <w:r w:rsidR="00FF48F4" w:rsidRPr="001D786B">
        <w:rPr>
          <w:lang w:val="lt-LT"/>
        </w:rPr>
        <w:t>pastatymą</w:t>
      </w:r>
      <w:r w:rsidRPr="001D786B">
        <w:rPr>
          <w:lang w:val="lt-LT"/>
        </w:rPr>
        <w:t>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dirigavo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R.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Wagnerio</w:t>
      </w:r>
      <w:proofErr w:type="spellEnd"/>
      <w:r w:rsidRPr="001D786B">
        <w:rPr>
          <w:lang w:val="lt-LT"/>
        </w:rPr>
        <w:t>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G.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Verdi,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Čaikovskio,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G.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Puccini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operas;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2010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debiutavo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Kelno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operos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ir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Diuseldorfo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„Deutsche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Oper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am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Rhein</w:t>
      </w:r>
      <w:proofErr w:type="spellEnd"/>
      <w:r w:rsidRPr="001D786B">
        <w:rPr>
          <w:lang w:val="lt-LT"/>
        </w:rPr>
        <w:t>“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teatruose;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kviečiamas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diriguoti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spektaklius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Sankt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Galeno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operos</w:t>
      </w:r>
      <w:r w:rsidR="00926CB7">
        <w:rPr>
          <w:lang w:val="lt-LT"/>
        </w:rPr>
        <w:t xml:space="preserve"> ir kt.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teatruose.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2014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Pitrėno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diriguojama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R.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Wagnerio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opera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„</w:t>
      </w:r>
      <w:proofErr w:type="spellStart"/>
      <w:r w:rsidRPr="001D786B">
        <w:rPr>
          <w:lang w:val="lt-LT"/>
        </w:rPr>
        <w:t>Rienzi</w:t>
      </w:r>
      <w:proofErr w:type="spellEnd"/>
      <w:r w:rsidRPr="001D786B">
        <w:rPr>
          <w:lang w:val="lt-LT"/>
        </w:rPr>
        <w:t>“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tapo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vienu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svarbiausių</w:t>
      </w:r>
      <w:r w:rsidR="006A363F" w:rsidRPr="001D786B">
        <w:rPr>
          <w:lang w:val="lt-LT"/>
        </w:rPr>
        <w:t xml:space="preserve"> </w:t>
      </w:r>
      <w:r w:rsidR="007A443C" w:rsidRPr="001D786B">
        <w:rPr>
          <w:lang w:val="lt-LT"/>
        </w:rPr>
        <w:t>„</w:t>
      </w:r>
      <w:r w:rsidRPr="001D786B">
        <w:rPr>
          <w:lang w:val="lt-LT"/>
        </w:rPr>
        <w:t>Rygos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–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Europos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kultūros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sostinės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2014</w:t>
      </w:r>
      <w:r w:rsidR="007A443C" w:rsidRPr="001D786B">
        <w:rPr>
          <w:lang w:val="lt-LT"/>
        </w:rPr>
        <w:t>“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renginių;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tais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pačiais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metais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maestro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parengė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pasaulinę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A.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Maskato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operos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„Valentina“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premjerą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LNO,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veikalas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buvo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parodytas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Berlyno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„Deutsche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Oper</w:t>
      </w:r>
      <w:proofErr w:type="spellEnd"/>
      <w:r w:rsidRPr="001D786B">
        <w:rPr>
          <w:lang w:val="lt-LT"/>
        </w:rPr>
        <w:t>“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teatre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pažymint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Latvijos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pirmininkavimą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ES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Tarybai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2015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metais.</w:t>
      </w:r>
      <w:r w:rsidR="004D6C0E">
        <w:rPr>
          <w:lang w:val="lt-LT"/>
        </w:rPr>
        <w:t xml:space="preserve"> </w:t>
      </w:r>
    </w:p>
    <w:p w14:paraId="20F37429" w14:textId="77777777" w:rsidR="00DC4FA9" w:rsidRPr="001D786B" w:rsidRDefault="00DC4FA9" w:rsidP="007572DA">
      <w:pPr>
        <w:rPr>
          <w:lang w:val="lt-LT"/>
        </w:rPr>
      </w:pPr>
    </w:p>
    <w:p w14:paraId="36BC0942" w14:textId="77777777" w:rsidR="00762618" w:rsidRPr="001D786B" w:rsidRDefault="00DC4FA9" w:rsidP="007572DA">
      <w:pPr>
        <w:rPr>
          <w:lang w:val="lt-LT"/>
        </w:rPr>
      </w:pPr>
      <w:r w:rsidRPr="001D786B">
        <w:rPr>
          <w:lang w:val="lt-LT"/>
        </w:rPr>
        <w:t>M.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Pitrėnas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bendradarbiauja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su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garsiais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atlikėjais,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iš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jų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minėtini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dainininkai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Salminenas</w:t>
      </w:r>
      <w:proofErr w:type="spellEnd"/>
      <w:r w:rsidRPr="001D786B">
        <w:rPr>
          <w:lang w:val="lt-LT"/>
        </w:rPr>
        <w:t>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J.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Ryhänenas</w:t>
      </w:r>
      <w:proofErr w:type="spellEnd"/>
      <w:r w:rsidRPr="001D786B">
        <w:rPr>
          <w:lang w:val="lt-LT"/>
        </w:rPr>
        <w:t>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A.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Antonenko</w:t>
      </w:r>
      <w:proofErr w:type="spellEnd"/>
      <w:r w:rsidRPr="001D786B">
        <w:rPr>
          <w:lang w:val="lt-LT"/>
        </w:rPr>
        <w:t>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V.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Noreika,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E.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Montvidas</w:t>
      </w:r>
      <w:proofErr w:type="spellEnd"/>
      <w:r w:rsidRPr="001D786B">
        <w:rPr>
          <w:lang w:val="lt-LT"/>
        </w:rPr>
        <w:t>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E.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Silinis</w:t>
      </w:r>
      <w:proofErr w:type="spellEnd"/>
      <w:r w:rsidRPr="001D786B">
        <w:rPr>
          <w:lang w:val="lt-LT"/>
        </w:rPr>
        <w:t>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A.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Angeris</w:t>
      </w:r>
      <w:proofErr w:type="spellEnd"/>
      <w:r w:rsidRPr="001D786B">
        <w:rPr>
          <w:lang w:val="lt-LT"/>
        </w:rPr>
        <w:t>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V.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Prudnikovas,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I.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Kalna</w:t>
      </w:r>
      <w:proofErr w:type="spellEnd"/>
      <w:r w:rsidRPr="001D786B">
        <w:rPr>
          <w:lang w:val="lt-LT"/>
        </w:rPr>
        <w:t>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A.-K.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Behnke</w:t>
      </w:r>
      <w:proofErr w:type="spellEnd"/>
      <w:r w:rsidRPr="001D786B">
        <w:rPr>
          <w:lang w:val="lt-LT"/>
        </w:rPr>
        <w:t>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A.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Grigorian</w:t>
      </w:r>
      <w:proofErr w:type="spellEnd"/>
      <w:r w:rsidRPr="001D786B">
        <w:rPr>
          <w:lang w:val="lt-LT"/>
        </w:rPr>
        <w:t>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I.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Prudnikovaitė</w:t>
      </w:r>
      <w:proofErr w:type="spellEnd"/>
      <w:r w:rsidRPr="001D786B">
        <w:rPr>
          <w:lang w:val="lt-LT"/>
        </w:rPr>
        <w:t>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Opolais</w:t>
      </w:r>
      <w:proofErr w:type="spellEnd"/>
      <w:r w:rsidRPr="001D786B">
        <w:rPr>
          <w:lang w:val="lt-LT"/>
        </w:rPr>
        <w:t>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Yende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ir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A.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Nigro</w:t>
      </w:r>
      <w:proofErr w:type="spellEnd"/>
      <w:r w:rsidRPr="001D786B">
        <w:rPr>
          <w:lang w:val="lt-LT"/>
        </w:rPr>
        <w:t>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smuikininkai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T.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Grindenko</w:t>
      </w:r>
      <w:proofErr w:type="spellEnd"/>
      <w:r w:rsidRPr="001D786B">
        <w:rPr>
          <w:lang w:val="lt-LT"/>
        </w:rPr>
        <w:t>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B.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Skride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ir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Bermanas</w:t>
      </w:r>
      <w:proofErr w:type="spellEnd"/>
      <w:r w:rsidRPr="001D786B">
        <w:rPr>
          <w:lang w:val="lt-LT"/>
        </w:rPr>
        <w:t>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violončelininkai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Geringas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ir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A.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Kniazevas</w:t>
      </w:r>
      <w:proofErr w:type="spellEnd"/>
      <w:r w:rsidRPr="001D786B">
        <w:rPr>
          <w:lang w:val="lt-LT"/>
        </w:rPr>
        <w:t>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pianistai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Rubackytė</w:t>
      </w:r>
      <w:proofErr w:type="spellEnd"/>
      <w:r w:rsidRPr="001D786B">
        <w:rPr>
          <w:lang w:val="lt-LT"/>
        </w:rPr>
        <w:t>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A.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Liakhovskis</w:t>
      </w:r>
      <w:proofErr w:type="spellEnd"/>
      <w:r w:rsidRPr="001D786B">
        <w:rPr>
          <w:lang w:val="lt-LT"/>
        </w:rPr>
        <w:t>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Donohoe</w:t>
      </w:r>
      <w:proofErr w:type="spellEnd"/>
      <w:r w:rsidR="00762618">
        <w:rPr>
          <w:lang w:val="lt-LT"/>
        </w:rPr>
        <w:t xml:space="preserve">, </w:t>
      </w:r>
      <w:r w:rsidR="00762618" w:rsidRPr="003966E8">
        <w:rPr>
          <w:lang w:val="lt-LT"/>
        </w:rPr>
        <w:t>R</w:t>
      </w:r>
      <w:r w:rsidR="00762618">
        <w:rPr>
          <w:lang w:val="lt-LT"/>
        </w:rPr>
        <w:t xml:space="preserve">. </w:t>
      </w:r>
      <w:proofErr w:type="spellStart"/>
      <w:r w:rsidR="00762618" w:rsidRPr="003966E8">
        <w:rPr>
          <w:lang w:val="lt-LT"/>
        </w:rPr>
        <w:t>Blechacz</w:t>
      </w:r>
      <w:r w:rsidR="00762618">
        <w:rPr>
          <w:lang w:val="lt-LT"/>
        </w:rPr>
        <w:t>as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ir</w:t>
      </w:r>
      <w:r w:rsidR="00762618">
        <w:rPr>
          <w:lang w:val="lt-LT"/>
        </w:rPr>
        <w:t xml:space="preserve"> </w:t>
      </w:r>
      <w:r w:rsidRPr="001D786B">
        <w:rPr>
          <w:lang w:val="lt-LT"/>
        </w:rPr>
        <w:t>P.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Geniušas,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obojininkas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F.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di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Rosa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ir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kt.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Maestro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dirigavo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Violetos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Urmanos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solinius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koncertus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Lietuvos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nacionalinėje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filharmonijoje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(2009),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LNOBT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(2010),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Vilniaus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festivalyje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(2013).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2013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su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šia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dainininke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ir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LNSO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surengė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pasirodymą</w:t>
      </w:r>
      <w:r w:rsidR="006A363F" w:rsidRPr="001D786B">
        <w:rPr>
          <w:lang w:val="lt-LT"/>
        </w:rPr>
        <w:t xml:space="preserve"> </w:t>
      </w:r>
      <w:r w:rsidR="004717E2" w:rsidRPr="001D786B">
        <w:rPr>
          <w:lang w:val="lt-LT"/>
        </w:rPr>
        <w:t>„</w:t>
      </w:r>
      <w:proofErr w:type="spellStart"/>
      <w:r w:rsidR="004717E2" w:rsidRPr="001D786B">
        <w:rPr>
          <w:lang w:val="lt-LT"/>
        </w:rPr>
        <w:t>Bozar</w:t>
      </w:r>
      <w:proofErr w:type="spellEnd"/>
      <w:r w:rsidR="004717E2" w:rsidRPr="001D786B">
        <w:rPr>
          <w:lang w:val="lt-LT"/>
        </w:rPr>
        <w:t xml:space="preserve">“ </w:t>
      </w:r>
      <w:r w:rsidRPr="001D786B">
        <w:rPr>
          <w:lang w:val="lt-LT"/>
        </w:rPr>
        <w:t>salėje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Briuselyje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vykusiame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„</w:t>
      </w:r>
      <w:proofErr w:type="spellStart"/>
      <w:r w:rsidRPr="001D786B">
        <w:rPr>
          <w:lang w:val="lt-LT"/>
        </w:rPr>
        <w:t>Klarafestival</w:t>
      </w:r>
      <w:proofErr w:type="spellEnd"/>
      <w:r w:rsidRPr="001D786B">
        <w:rPr>
          <w:lang w:val="lt-LT"/>
        </w:rPr>
        <w:t>“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renginyje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Lietuvos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pirmininkavimo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ES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Tarybai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proga.</w:t>
      </w:r>
      <w:r w:rsidR="00762618">
        <w:rPr>
          <w:lang w:val="lt-LT"/>
        </w:rPr>
        <w:t xml:space="preserve"> Bendradarbiaudamas</w:t>
      </w:r>
      <w:r w:rsidR="00762618" w:rsidRPr="003966E8">
        <w:rPr>
          <w:lang w:val="lt-LT"/>
        </w:rPr>
        <w:t xml:space="preserve"> su muzikos pasaulio žvaigždėmis sopranu Vida Miknevičiūte, tenoru </w:t>
      </w:r>
      <w:proofErr w:type="spellStart"/>
      <w:r w:rsidR="00762618" w:rsidRPr="003966E8">
        <w:rPr>
          <w:lang w:val="lt-LT"/>
        </w:rPr>
        <w:t>Jonathanu</w:t>
      </w:r>
      <w:proofErr w:type="spellEnd"/>
      <w:r w:rsidR="00762618" w:rsidRPr="003966E8">
        <w:rPr>
          <w:lang w:val="lt-LT"/>
        </w:rPr>
        <w:t xml:space="preserve"> </w:t>
      </w:r>
      <w:proofErr w:type="spellStart"/>
      <w:r w:rsidR="00762618" w:rsidRPr="003966E8">
        <w:rPr>
          <w:lang w:val="lt-LT"/>
        </w:rPr>
        <w:t>Tetelmanu</w:t>
      </w:r>
      <w:proofErr w:type="spellEnd"/>
      <w:r w:rsidR="00762618" w:rsidRPr="003966E8">
        <w:rPr>
          <w:lang w:val="lt-LT"/>
        </w:rPr>
        <w:t xml:space="preserve"> ir bosu-baritonu seru </w:t>
      </w:r>
      <w:proofErr w:type="spellStart"/>
      <w:r w:rsidR="00762618" w:rsidRPr="003966E8">
        <w:rPr>
          <w:lang w:val="lt-LT"/>
        </w:rPr>
        <w:t>Brynu</w:t>
      </w:r>
      <w:proofErr w:type="spellEnd"/>
      <w:r w:rsidR="00762618" w:rsidRPr="003966E8">
        <w:rPr>
          <w:lang w:val="lt-LT"/>
        </w:rPr>
        <w:t xml:space="preserve"> </w:t>
      </w:r>
      <w:proofErr w:type="spellStart"/>
      <w:r w:rsidR="00762618" w:rsidRPr="003966E8">
        <w:rPr>
          <w:lang w:val="lt-LT"/>
        </w:rPr>
        <w:t>Terfelu</w:t>
      </w:r>
      <w:proofErr w:type="spellEnd"/>
      <w:r w:rsidR="00762618">
        <w:rPr>
          <w:lang w:val="lt-LT"/>
        </w:rPr>
        <w:t xml:space="preserve">, </w:t>
      </w:r>
      <w:r w:rsidR="00762618" w:rsidRPr="00926CB7">
        <w:rPr>
          <w:lang w:val="lt-LT"/>
        </w:rPr>
        <w:t xml:space="preserve">2024-aisiais </w:t>
      </w:r>
      <w:r w:rsidR="00762618">
        <w:rPr>
          <w:lang w:val="lt-LT"/>
        </w:rPr>
        <w:t xml:space="preserve">M. </w:t>
      </w:r>
      <w:proofErr w:type="spellStart"/>
      <w:r w:rsidR="00762618">
        <w:rPr>
          <w:lang w:val="lt-LT"/>
        </w:rPr>
        <w:t>Pitrėnas</w:t>
      </w:r>
      <w:proofErr w:type="spellEnd"/>
      <w:r w:rsidR="00762618">
        <w:rPr>
          <w:lang w:val="lt-LT"/>
        </w:rPr>
        <w:t xml:space="preserve"> dirigavo </w:t>
      </w:r>
      <w:r w:rsidR="00762618" w:rsidRPr="003966E8">
        <w:rPr>
          <w:lang w:val="lt-LT"/>
        </w:rPr>
        <w:t>koncertini</w:t>
      </w:r>
      <w:r w:rsidR="009C6371">
        <w:rPr>
          <w:lang w:val="lt-LT"/>
        </w:rPr>
        <w:t>am</w:t>
      </w:r>
      <w:r w:rsidR="00762618" w:rsidRPr="003966E8">
        <w:rPr>
          <w:lang w:val="lt-LT"/>
        </w:rPr>
        <w:t xml:space="preserve"> </w:t>
      </w:r>
      <w:proofErr w:type="spellStart"/>
      <w:r w:rsidR="00762618" w:rsidRPr="003966E8">
        <w:rPr>
          <w:lang w:val="lt-LT"/>
        </w:rPr>
        <w:t>Giacomo</w:t>
      </w:r>
      <w:proofErr w:type="spellEnd"/>
      <w:r w:rsidR="00762618" w:rsidRPr="003966E8">
        <w:rPr>
          <w:lang w:val="lt-LT"/>
        </w:rPr>
        <w:t xml:space="preserve"> </w:t>
      </w:r>
      <w:proofErr w:type="spellStart"/>
      <w:r w:rsidR="00762618" w:rsidRPr="003966E8">
        <w:rPr>
          <w:lang w:val="lt-LT"/>
        </w:rPr>
        <w:t>Puccini</w:t>
      </w:r>
      <w:proofErr w:type="spellEnd"/>
      <w:r w:rsidR="00762618" w:rsidRPr="003966E8">
        <w:rPr>
          <w:lang w:val="lt-LT"/>
        </w:rPr>
        <w:t xml:space="preserve"> „</w:t>
      </w:r>
      <w:proofErr w:type="spellStart"/>
      <w:r w:rsidR="00762618" w:rsidRPr="003966E8">
        <w:rPr>
          <w:lang w:val="lt-LT"/>
        </w:rPr>
        <w:t>Toskos</w:t>
      </w:r>
      <w:proofErr w:type="spellEnd"/>
      <w:r w:rsidR="00762618" w:rsidRPr="003966E8">
        <w:rPr>
          <w:lang w:val="lt-LT"/>
        </w:rPr>
        <w:t>“ atlikim</w:t>
      </w:r>
      <w:r w:rsidR="009C6371">
        <w:rPr>
          <w:lang w:val="lt-LT"/>
        </w:rPr>
        <w:t>ui</w:t>
      </w:r>
      <w:r w:rsidR="00762618">
        <w:rPr>
          <w:lang w:val="lt-LT"/>
        </w:rPr>
        <w:t xml:space="preserve"> L</w:t>
      </w:r>
      <w:r w:rsidR="009C6371">
        <w:rPr>
          <w:lang w:val="lt-LT"/>
        </w:rPr>
        <w:t>NOBT</w:t>
      </w:r>
      <w:r w:rsidR="00762618">
        <w:rPr>
          <w:lang w:val="lt-LT"/>
        </w:rPr>
        <w:t xml:space="preserve">. </w:t>
      </w:r>
    </w:p>
    <w:p w14:paraId="66BC03F0" w14:textId="77777777" w:rsidR="00DC4FA9" w:rsidRPr="001D786B" w:rsidRDefault="00DC4FA9" w:rsidP="007572DA">
      <w:pPr>
        <w:rPr>
          <w:lang w:val="lt-LT"/>
        </w:rPr>
      </w:pPr>
    </w:p>
    <w:p w14:paraId="55EFFBA8" w14:textId="77777777" w:rsidR="00762618" w:rsidRPr="001D786B" w:rsidRDefault="00DC4FA9" w:rsidP="00762618">
      <w:pPr>
        <w:rPr>
          <w:lang w:val="lt-LT"/>
        </w:rPr>
      </w:pPr>
      <w:r w:rsidRPr="001D786B">
        <w:rPr>
          <w:lang w:val="lt-LT"/>
        </w:rPr>
        <w:lastRenderedPageBreak/>
        <w:t>Sėkmingos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dirigento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karjeros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pradžioje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minėtina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turininga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ir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intensyvi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mišraus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choro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„</w:t>
      </w:r>
      <w:proofErr w:type="spellStart"/>
      <w:r w:rsidRPr="001D786B">
        <w:rPr>
          <w:lang w:val="lt-LT"/>
        </w:rPr>
        <w:t>Psalmos</w:t>
      </w:r>
      <w:proofErr w:type="spellEnd"/>
      <w:r w:rsidRPr="001D786B">
        <w:rPr>
          <w:lang w:val="lt-LT"/>
        </w:rPr>
        <w:t>“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veikla.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Šį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chorą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Pitrėnas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įkūrė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1990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m.,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būdamas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šešiolikos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metų,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jam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vadovavo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iki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2000</w:t>
      </w:r>
      <w:r w:rsidR="00926CB7">
        <w:rPr>
          <w:lang w:val="lt-LT"/>
        </w:rPr>
        <w:t>-ųjų</w:t>
      </w:r>
      <w:r w:rsidRPr="001D786B">
        <w:rPr>
          <w:lang w:val="lt-LT"/>
        </w:rPr>
        <w:t>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gastroliavo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Europoje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ir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JAV,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laimėjo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daug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prizų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tarptautiniuose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chorų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konkursuose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bei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festivaliuose.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Yra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įrašęs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daugiau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kaip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15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chorinės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ir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simfoninės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muzikos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kompaktinių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plokštelių.</w:t>
      </w:r>
      <w:r w:rsidR="006A363F" w:rsidRPr="001D786B">
        <w:rPr>
          <w:lang w:val="lt-LT"/>
        </w:rPr>
        <w:t xml:space="preserve"> </w:t>
      </w:r>
      <w:r w:rsidR="00762618">
        <w:rPr>
          <w:lang w:val="lt-LT"/>
        </w:rPr>
        <w:t>Vienas svarbių pastarojo metų į</w:t>
      </w:r>
      <w:r w:rsidR="00045A3C">
        <w:rPr>
          <w:lang w:val="lt-LT"/>
        </w:rPr>
        <w:t>rašų</w:t>
      </w:r>
      <w:r w:rsidR="00762618">
        <w:rPr>
          <w:lang w:val="lt-LT"/>
        </w:rPr>
        <w:t xml:space="preserve"> – tarptautinės sėkmės sulaukęs </w:t>
      </w:r>
      <w:r w:rsidR="00762618" w:rsidRPr="003966E8">
        <w:rPr>
          <w:lang w:val="lt-LT"/>
        </w:rPr>
        <w:t>įrašų kompanijos „</w:t>
      </w:r>
      <w:proofErr w:type="spellStart"/>
      <w:r w:rsidR="00762618" w:rsidRPr="003966E8">
        <w:rPr>
          <w:lang w:val="lt-LT"/>
        </w:rPr>
        <w:t>Accentus</w:t>
      </w:r>
      <w:proofErr w:type="spellEnd"/>
      <w:r w:rsidR="00762618" w:rsidRPr="003966E8">
        <w:rPr>
          <w:lang w:val="lt-LT"/>
        </w:rPr>
        <w:t xml:space="preserve"> </w:t>
      </w:r>
      <w:proofErr w:type="spellStart"/>
      <w:r w:rsidR="00762618" w:rsidRPr="003966E8">
        <w:rPr>
          <w:lang w:val="lt-LT"/>
        </w:rPr>
        <w:t>Music</w:t>
      </w:r>
      <w:proofErr w:type="spellEnd"/>
      <w:r w:rsidR="00762618" w:rsidRPr="003966E8">
        <w:rPr>
          <w:lang w:val="lt-LT"/>
        </w:rPr>
        <w:t xml:space="preserve">“ </w:t>
      </w:r>
      <w:r w:rsidR="00045A3C" w:rsidRPr="00926CB7">
        <w:rPr>
          <w:lang w:val="lt-LT"/>
        </w:rPr>
        <w:t xml:space="preserve">2025-aisiais </w:t>
      </w:r>
      <w:r w:rsidR="00762618" w:rsidRPr="003966E8">
        <w:rPr>
          <w:lang w:val="lt-LT"/>
        </w:rPr>
        <w:t xml:space="preserve">išleistas mūsų šaliai istorinis CD albumas – </w:t>
      </w:r>
      <w:proofErr w:type="spellStart"/>
      <w:r w:rsidR="00762618" w:rsidRPr="003966E8">
        <w:rPr>
          <w:lang w:val="lt-LT"/>
        </w:rPr>
        <w:t>Amilcare’s</w:t>
      </w:r>
      <w:proofErr w:type="spellEnd"/>
      <w:r w:rsidR="00762618" w:rsidRPr="003966E8">
        <w:rPr>
          <w:lang w:val="lt-LT"/>
        </w:rPr>
        <w:t xml:space="preserve"> </w:t>
      </w:r>
      <w:proofErr w:type="spellStart"/>
      <w:r w:rsidR="00762618" w:rsidRPr="003966E8">
        <w:rPr>
          <w:lang w:val="lt-LT"/>
        </w:rPr>
        <w:t>Ponchielli</w:t>
      </w:r>
      <w:proofErr w:type="spellEnd"/>
      <w:r w:rsidR="00762618" w:rsidRPr="003966E8">
        <w:rPr>
          <w:lang w:val="lt-LT"/>
        </w:rPr>
        <w:t xml:space="preserve"> opera „I </w:t>
      </w:r>
      <w:proofErr w:type="spellStart"/>
      <w:r w:rsidR="00762618" w:rsidRPr="003966E8">
        <w:rPr>
          <w:lang w:val="lt-LT"/>
        </w:rPr>
        <w:t>Lituani</w:t>
      </w:r>
      <w:proofErr w:type="spellEnd"/>
      <w:r w:rsidR="00762618" w:rsidRPr="003966E8">
        <w:rPr>
          <w:lang w:val="lt-LT"/>
        </w:rPr>
        <w:t>“ („Lietuviai“</w:t>
      </w:r>
      <w:r w:rsidR="00762618">
        <w:rPr>
          <w:lang w:val="lt-LT"/>
        </w:rPr>
        <w:t xml:space="preserve">). </w:t>
      </w:r>
    </w:p>
    <w:p w14:paraId="72964454" w14:textId="77777777" w:rsidR="00DC4FA9" w:rsidRPr="001D786B" w:rsidRDefault="00DC4FA9" w:rsidP="007572DA">
      <w:pPr>
        <w:rPr>
          <w:lang w:val="lt-LT"/>
        </w:rPr>
      </w:pPr>
    </w:p>
    <w:p w14:paraId="09C844BA" w14:textId="77777777" w:rsidR="00DC4FA9" w:rsidRPr="001D786B" w:rsidRDefault="00DC4FA9" w:rsidP="007572DA">
      <w:pPr>
        <w:rPr>
          <w:lang w:val="lt-LT"/>
        </w:rPr>
      </w:pPr>
      <w:r w:rsidRPr="001D786B">
        <w:rPr>
          <w:lang w:val="lt-LT"/>
        </w:rPr>
        <w:t>M.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Pitrėnas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1995–1996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chorinį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ir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operinį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dirigavimą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studijavo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Zalcburgo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Mozarteume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(prof.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W.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Hageno-</w:t>
      </w:r>
      <w:proofErr w:type="spellStart"/>
      <w:r w:rsidRPr="001D786B">
        <w:rPr>
          <w:lang w:val="lt-LT"/>
        </w:rPr>
        <w:t>Grollio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ir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prof.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Kamperio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kl.);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Lietuvos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muzikos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ir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teatro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akademijoje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(LMTA)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1997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baigė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chorinio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dirigavimo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(prof.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L.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Abariaus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kl.),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2002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–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simfoninio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dirigavimo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(prof.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J.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Domarko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kl.)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studijas,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2004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čia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įgijo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meno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licenciato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laipsnį.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Dalyvavo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dirigentų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E.-P.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Saloneno</w:t>
      </w:r>
      <w:proofErr w:type="spellEnd"/>
      <w:r w:rsidRPr="001D786B">
        <w:rPr>
          <w:lang w:val="lt-LT"/>
        </w:rPr>
        <w:t>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J.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Panulos</w:t>
      </w:r>
      <w:proofErr w:type="spellEnd"/>
      <w:r w:rsidRPr="001D786B">
        <w:rPr>
          <w:lang w:val="lt-LT"/>
        </w:rPr>
        <w:t>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H.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Rillingo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seminaruose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bei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meistriškumo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kursuose.</w:t>
      </w:r>
      <w:r w:rsidR="006A363F" w:rsidRPr="001D786B">
        <w:rPr>
          <w:lang w:val="lt-LT"/>
        </w:rPr>
        <w:t xml:space="preserve"> </w:t>
      </w:r>
    </w:p>
    <w:p w14:paraId="630150EF" w14:textId="77777777" w:rsidR="00DC4FA9" w:rsidRPr="001D786B" w:rsidRDefault="00DC4FA9" w:rsidP="007572DA">
      <w:pPr>
        <w:rPr>
          <w:lang w:val="lt-LT"/>
        </w:rPr>
      </w:pPr>
    </w:p>
    <w:p w14:paraId="448AD7F6" w14:textId="77777777" w:rsidR="00DC4FA9" w:rsidRPr="001D786B" w:rsidRDefault="00DC4FA9" w:rsidP="007572DA">
      <w:pPr>
        <w:rPr>
          <w:lang w:val="lt-LT"/>
        </w:rPr>
      </w:pPr>
      <w:r w:rsidRPr="001D786B">
        <w:rPr>
          <w:lang w:val="lt-LT"/>
        </w:rPr>
        <w:t>Nuo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2003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Pitrėnas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dėsto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LMTA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Dirigavimo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katedroje</w:t>
      </w:r>
      <w:r w:rsidR="006A363F" w:rsidRPr="001D786B">
        <w:rPr>
          <w:lang w:val="lt-LT"/>
        </w:rPr>
        <w:t xml:space="preserve"> </w:t>
      </w:r>
      <w:r w:rsidR="003D2C7A" w:rsidRPr="001D786B">
        <w:rPr>
          <w:lang w:val="lt-LT"/>
        </w:rPr>
        <w:t xml:space="preserve">(docentas), nuo 2015 m. keletą metų ėjo šios katedros vedėjo pareigas. </w:t>
      </w:r>
      <w:r w:rsidRPr="001D786B">
        <w:rPr>
          <w:lang w:val="lt-LT"/>
        </w:rPr>
        <w:t>2013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jis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buvo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pakviestas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į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Pernu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(Estija)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surengto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Taev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jaunųjų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dainininkų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konkurso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žiuri.</w:t>
      </w:r>
      <w:r w:rsidR="006A363F" w:rsidRPr="001D786B">
        <w:rPr>
          <w:lang w:val="lt-LT"/>
        </w:rPr>
        <w:t xml:space="preserve"> </w:t>
      </w:r>
    </w:p>
    <w:p w14:paraId="1D8BCADE" w14:textId="77777777" w:rsidR="00DC4FA9" w:rsidRPr="001D786B" w:rsidRDefault="00DC4FA9" w:rsidP="007572DA">
      <w:pPr>
        <w:rPr>
          <w:lang w:val="lt-LT"/>
        </w:rPr>
      </w:pPr>
    </w:p>
    <w:p w14:paraId="16F2599A" w14:textId="77777777" w:rsidR="00DC4FA9" w:rsidRDefault="00DC4FA9" w:rsidP="007572DA">
      <w:pPr>
        <w:rPr>
          <w:lang w:val="lt-LT"/>
        </w:rPr>
      </w:pPr>
      <w:r w:rsidRPr="001D786B">
        <w:rPr>
          <w:lang w:val="lt-LT"/>
        </w:rPr>
        <w:t>2012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Pitrėnui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paskirtas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aukščiausias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Lietuvos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apdovanojimas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–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Nacionalinė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kultūros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ir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meno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premija.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Už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indėlį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į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Latvijos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muzikinę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kultūrą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maestro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yra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pelnęs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Latvijos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muzikos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apdovanojimų,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jam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įteiktas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valstybinis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apdovanojimas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–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Latvijos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Pripažinimo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kryžius.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2015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Rygoje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jungtinė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Baltijos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Asamblėjos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žiuri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jam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paskyrė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Baltijos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Asamblėjos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meno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premiją.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2019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m.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M.</w:t>
      </w:r>
      <w:r w:rsidR="006A363F" w:rsidRPr="001D786B">
        <w:rPr>
          <w:lang w:val="lt-LT"/>
        </w:rPr>
        <w:t xml:space="preserve"> </w:t>
      </w:r>
      <w:proofErr w:type="spellStart"/>
      <w:r w:rsidRPr="001D786B">
        <w:rPr>
          <w:lang w:val="lt-LT"/>
        </w:rPr>
        <w:t>Pitrėnas</w:t>
      </w:r>
      <w:proofErr w:type="spellEnd"/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apdovanotas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ordino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„Už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nuopelnus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Lietuvai“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Karininko</w:t>
      </w:r>
      <w:r w:rsidR="006A363F" w:rsidRPr="001D786B">
        <w:rPr>
          <w:lang w:val="lt-LT"/>
        </w:rPr>
        <w:t xml:space="preserve"> </w:t>
      </w:r>
      <w:r w:rsidRPr="001D786B">
        <w:rPr>
          <w:lang w:val="lt-LT"/>
        </w:rPr>
        <w:t>kryžiumi.</w:t>
      </w:r>
    </w:p>
    <w:p w14:paraId="24989C3E" w14:textId="77777777" w:rsidR="00C918E1" w:rsidRPr="001D786B" w:rsidRDefault="00C918E1" w:rsidP="007572DA">
      <w:pPr>
        <w:rPr>
          <w:lang w:val="lt-LT"/>
        </w:rPr>
      </w:pPr>
    </w:p>
    <w:p w14:paraId="6A643033" w14:textId="77777777" w:rsidR="003A4327" w:rsidRPr="001D786B" w:rsidRDefault="003A4327" w:rsidP="007572DA">
      <w:pPr>
        <w:pStyle w:val="NormalWeb"/>
        <w:spacing w:before="0" w:beforeAutospacing="0" w:after="0" w:afterAutospacing="0"/>
        <w:rPr>
          <w:lang w:val="lt-LT"/>
        </w:rPr>
      </w:pPr>
    </w:p>
    <w:p w14:paraId="1DAEC847" w14:textId="77777777" w:rsidR="00C918E1" w:rsidRPr="00D15775" w:rsidRDefault="00C918E1" w:rsidP="00C918E1">
      <w:pPr>
        <w:pStyle w:val="NoSpacing"/>
        <w:rPr>
          <w:rFonts w:ascii="Times New Roman" w:hAnsi="Times New Roman"/>
          <w:sz w:val="24"/>
          <w:szCs w:val="24"/>
        </w:rPr>
      </w:pPr>
      <w:r w:rsidRPr="00D15775">
        <w:rPr>
          <w:rFonts w:ascii="Times New Roman" w:hAnsi="Times New Roman"/>
          <w:sz w:val="24"/>
          <w:szCs w:val="24"/>
        </w:rPr>
        <w:t>***</w:t>
      </w:r>
    </w:p>
    <w:p w14:paraId="55461347" w14:textId="77777777" w:rsidR="00C918E1" w:rsidRPr="00D15775" w:rsidRDefault="00C918E1" w:rsidP="00C918E1">
      <w:pPr>
        <w:pStyle w:val="NoSpacing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7C5E6035" w14:textId="77777777" w:rsidR="00C918E1" w:rsidRPr="00D15775" w:rsidRDefault="00C918E1" w:rsidP="00C918E1">
      <w:pPr>
        <w:pStyle w:val="NoSpacing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D15775">
        <w:rPr>
          <w:rFonts w:ascii="Times New Roman" w:hAnsi="Times New Roman"/>
          <w:sz w:val="24"/>
          <w:szCs w:val="24"/>
          <w:lang w:val="en-US"/>
        </w:rPr>
        <w:t>Apie</w:t>
      </w:r>
      <w:proofErr w:type="spellEnd"/>
      <w:r w:rsidRPr="00D15775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M.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Pitrėną</w:t>
      </w:r>
      <w:proofErr w:type="spellEnd"/>
      <w:r w:rsidRPr="00D1577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5775">
        <w:rPr>
          <w:rFonts w:ascii="Times New Roman" w:hAnsi="Times New Roman"/>
          <w:sz w:val="24"/>
          <w:szCs w:val="24"/>
          <w:lang w:val="en-US"/>
        </w:rPr>
        <w:t>trumpai</w:t>
      </w:r>
      <w:proofErr w:type="spellEnd"/>
      <w:r w:rsidRPr="00D15775">
        <w:rPr>
          <w:rFonts w:ascii="Times New Roman" w:hAnsi="Times New Roman"/>
          <w:sz w:val="24"/>
          <w:szCs w:val="24"/>
          <w:lang w:val="en-US"/>
        </w:rPr>
        <w:t>:</w:t>
      </w:r>
    </w:p>
    <w:p w14:paraId="4B9DD427" w14:textId="77777777" w:rsidR="00C918E1" w:rsidRDefault="00C918E1" w:rsidP="00C918E1">
      <w:pPr>
        <w:jc w:val="both"/>
        <w:rPr>
          <w:lang w:val="lt-LT"/>
        </w:rPr>
      </w:pPr>
    </w:p>
    <w:p w14:paraId="00E0C299" w14:textId="77777777" w:rsidR="00C918E1" w:rsidRPr="006B1016" w:rsidRDefault="00C918E1" w:rsidP="00C918E1">
      <w:pPr>
        <w:jc w:val="both"/>
        <w:rPr>
          <w:lang w:val="lt-LT"/>
        </w:rPr>
      </w:pPr>
      <w:r w:rsidRPr="006B1016">
        <w:rPr>
          <w:lang w:val="lt-LT"/>
        </w:rPr>
        <w:t xml:space="preserve">Vyriausiasis LNSO dirigentas ir meno vadovas </w:t>
      </w:r>
      <w:r w:rsidRPr="006B1016">
        <w:rPr>
          <w:b/>
          <w:bCs/>
          <w:lang w:val="lt-LT"/>
        </w:rPr>
        <w:t xml:space="preserve">Modestas </w:t>
      </w:r>
      <w:proofErr w:type="spellStart"/>
      <w:r w:rsidRPr="006B1016">
        <w:rPr>
          <w:b/>
          <w:bCs/>
          <w:lang w:val="lt-LT"/>
        </w:rPr>
        <w:t>Pitrėnas</w:t>
      </w:r>
      <w:proofErr w:type="spellEnd"/>
      <w:r w:rsidRPr="006B1016">
        <w:rPr>
          <w:lang w:val="lt-LT"/>
        </w:rPr>
        <w:t xml:space="preserve"> yra vienas ryškiausių šių dienų Lietuvos dirigentų, o jo simfoninės muzikos ir operos interpretacijos itin palankiai vertinamos ne tik Lietuvos, bet ir tarptautinėje arenoje. M. </w:t>
      </w:r>
      <w:proofErr w:type="spellStart"/>
      <w:r w:rsidRPr="006B1016">
        <w:rPr>
          <w:lang w:val="lt-LT"/>
        </w:rPr>
        <w:t>Pitrėno</w:t>
      </w:r>
      <w:proofErr w:type="spellEnd"/>
      <w:r w:rsidRPr="006B1016">
        <w:rPr>
          <w:lang w:val="lt-LT"/>
        </w:rPr>
        <w:t xml:space="preserve"> diriguojamą </w:t>
      </w:r>
      <w:proofErr w:type="spellStart"/>
      <w:r w:rsidRPr="006B1016">
        <w:rPr>
          <w:lang w:val="lt-LT"/>
        </w:rPr>
        <w:t>Amilcare’s</w:t>
      </w:r>
      <w:proofErr w:type="spellEnd"/>
      <w:r w:rsidRPr="006B1016">
        <w:rPr>
          <w:lang w:val="lt-LT"/>
        </w:rPr>
        <w:t xml:space="preserve"> </w:t>
      </w:r>
      <w:proofErr w:type="spellStart"/>
      <w:r w:rsidRPr="006B1016">
        <w:rPr>
          <w:lang w:val="lt-LT"/>
        </w:rPr>
        <w:t>Ponchielli</w:t>
      </w:r>
      <w:proofErr w:type="spellEnd"/>
      <w:r w:rsidRPr="006B1016">
        <w:rPr>
          <w:lang w:val="lt-LT"/>
        </w:rPr>
        <w:t xml:space="preserve"> operos „I </w:t>
      </w:r>
      <w:proofErr w:type="spellStart"/>
      <w:r w:rsidRPr="006B1016">
        <w:rPr>
          <w:lang w:val="lt-LT"/>
        </w:rPr>
        <w:t>Lituani</w:t>
      </w:r>
      <w:proofErr w:type="spellEnd"/>
      <w:r w:rsidRPr="006B1016">
        <w:rPr>
          <w:lang w:val="lt-LT"/>
        </w:rPr>
        <w:t>“ („Lietuviai“) įrašą (2025 m. išleistą kompanijos „</w:t>
      </w:r>
      <w:proofErr w:type="spellStart"/>
      <w:r w:rsidRPr="006B1016">
        <w:rPr>
          <w:lang w:val="lt-LT"/>
        </w:rPr>
        <w:t>Accentus</w:t>
      </w:r>
      <w:proofErr w:type="spellEnd"/>
      <w:r w:rsidRPr="006B1016">
        <w:rPr>
          <w:lang w:val="lt-LT"/>
        </w:rPr>
        <w:t xml:space="preserve"> </w:t>
      </w:r>
      <w:proofErr w:type="spellStart"/>
      <w:r w:rsidRPr="006B1016">
        <w:rPr>
          <w:lang w:val="lt-LT"/>
        </w:rPr>
        <w:t>Music</w:t>
      </w:r>
      <w:proofErr w:type="spellEnd"/>
      <w:r w:rsidRPr="006B1016">
        <w:rPr>
          <w:lang w:val="lt-LT"/>
        </w:rPr>
        <w:t>“) olandų muzikos žurnalas „</w:t>
      </w:r>
      <w:proofErr w:type="spellStart"/>
      <w:r w:rsidRPr="006B1016">
        <w:rPr>
          <w:lang w:val="lt-LT"/>
        </w:rPr>
        <w:t>Music</w:t>
      </w:r>
      <w:proofErr w:type="spellEnd"/>
      <w:r w:rsidRPr="006B1016">
        <w:rPr>
          <w:lang w:val="lt-LT"/>
        </w:rPr>
        <w:t xml:space="preserve"> </w:t>
      </w:r>
      <w:proofErr w:type="spellStart"/>
      <w:r w:rsidRPr="006B1016">
        <w:rPr>
          <w:lang w:val="lt-LT"/>
        </w:rPr>
        <w:t>Emotion</w:t>
      </w:r>
      <w:proofErr w:type="spellEnd"/>
      <w:r w:rsidRPr="006B1016">
        <w:rPr>
          <w:lang w:val="lt-LT"/>
        </w:rPr>
        <w:t>“ įvardino kaip privalomą įsigyti muzikinę naujieną, o klasikinės muzikos žurnalas „</w:t>
      </w:r>
      <w:proofErr w:type="spellStart"/>
      <w:r w:rsidRPr="006B1016">
        <w:rPr>
          <w:lang w:val="lt-LT"/>
        </w:rPr>
        <w:t>Pizzicato</w:t>
      </w:r>
      <w:proofErr w:type="spellEnd"/>
      <w:r w:rsidRPr="006B1016">
        <w:rPr>
          <w:lang w:val="lt-LT"/>
        </w:rPr>
        <w:t xml:space="preserve">“ rašė, kad „M. </w:t>
      </w:r>
      <w:proofErr w:type="spellStart"/>
      <w:r w:rsidRPr="006B1016">
        <w:rPr>
          <w:lang w:val="lt-LT"/>
        </w:rPr>
        <w:t>Pitrėnas</w:t>
      </w:r>
      <w:proofErr w:type="spellEnd"/>
      <w:r w:rsidRPr="006B1016">
        <w:rPr>
          <w:lang w:val="lt-LT"/>
        </w:rPr>
        <w:t xml:space="preserve"> įveikia dramaturginis nesklandumus ir kartais skurdoką orkestruotę dirigavimo stiliumi, pagrįstu įtampa ir melodiniu žydėjimu“.</w:t>
      </w:r>
    </w:p>
    <w:p w14:paraId="499626AC" w14:textId="77777777" w:rsidR="00C918E1" w:rsidRPr="006B1016" w:rsidRDefault="00C918E1" w:rsidP="00C918E1">
      <w:pPr>
        <w:jc w:val="both"/>
        <w:rPr>
          <w:lang w:val="lt-LT"/>
        </w:rPr>
      </w:pPr>
    </w:p>
    <w:p w14:paraId="20566C14" w14:textId="77777777" w:rsidR="00C918E1" w:rsidRPr="006B1016" w:rsidRDefault="00C918E1" w:rsidP="00C918E1">
      <w:pPr>
        <w:jc w:val="both"/>
        <w:rPr>
          <w:lang w:val="lt-LT"/>
        </w:rPr>
      </w:pPr>
      <w:r w:rsidRPr="006B1016">
        <w:rPr>
          <w:lang w:val="lt-LT"/>
        </w:rPr>
        <w:t xml:space="preserve">Nuo 2015 m. LNSO vadovaujantis M. </w:t>
      </w:r>
      <w:proofErr w:type="spellStart"/>
      <w:r w:rsidRPr="006B1016">
        <w:rPr>
          <w:lang w:val="lt-LT"/>
        </w:rPr>
        <w:t>Pitrėnas</w:t>
      </w:r>
      <w:proofErr w:type="spellEnd"/>
      <w:r w:rsidRPr="006B1016">
        <w:rPr>
          <w:lang w:val="lt-LT"/>
        </w:rPr>
        <w:t xml:space="preserve"> taip pat buvo Sankt </w:t>
      </w:r>
      <w:proofErr w:type="spellStart"/>
      <w:r w:rsidRPr="006B1016">
        <w:rPr>
          <w:lang w:val="lt-LT"/>
        </w:rPr>
        <w:t>Galeno</w:t>
      </w:r>
      <w:proofErr w:type="spellEnd"/>
      <w:r w:rsidRPr="006B1016">
        <w:rPr>
          <w:lang w:val="lt-LT"/>
        </w:rPr>
        <w:t xml:space="preserve"> operos teatro ir simfoninio orkestro Šveicarijoje vyriausiasis dirigentas, šias pareigas ėjęs 2018–2026 m</w:t>
      </w:r>
      <w:r>
        <w:rPr>
          <w:lang w:val="lt-LT"/>
        </w:rPr>
        <w:t>etais</w:t>
      </w:r>
      <w:r w:rsidRPr="006B1016">
        <w:rPr>
          <w:lang w:val="lt-LT"/>
        </w:rPr>
        <w:t xml:space="preserve">. Lietuvos muzikos ir teatro akademijos bei prestižinio Zalcburgo </w:t>
      </w:r>
      <w:proofErr w:type="spellStart"/>
      <w:r w:rsidRPr="006B1016">
        <w:rPr>
          <w:lang w:val="lt-LT"/>
        </w:rPr>
        <w:t>Mozarteumo</w:t>
      </w:r>
      <w:proofErr w:type="spellEnd"/>
      <w:r w:rsidRPr="006B1016">
        <w:rPr>
          <w:lang w:val="lt-LT"/>
        </w:rPr>
        <w:t xml:space="preserve"> universiteto absolventas 2006–2011 m. vadovavo Kauno miesto simfoniniam orkestrui, 2009–2014 m. buvo Latvijos nacionalinės operos (LNO) vyriausiasis dirigentas, 2022 m. debiutavo Frankfurto operos teatre.</w:t>
      </w:r>
    </w:p>
    <w:p w14:paraId="2E7D072B" w14:textId="77777777" w:rsidR="00C918E1" w:rsidRPr="006B1016" w:rsidRDefault="00C918E1" w:rsidP="00C918E1">
      <w:pPr>
        <w:jc w:val="both"/>
        <w:rPr>
          <w:lang w:val="lt-LT"/>
        </w:rPr>
      </w:pPr>
    </w:p>
    <w:p w14:paraId="209A0AC4" w14:textId="57701A6F" w:rsidR="003A4327" w:rsidRPr="001D786B" w:rsidRDefault="00C918E1" w:rsidP="00C918E1">
      <w:pPr>
        <w:jc w:val="both"/>
        <w:rPr>
          <w:lang w:val="lt-LT"/>
        </w:rPr>
      </w:pPr>
      <w:proofErr w:type="spellStart"/>
      <w:r w:rsidRPr="006B1016">
        <w:rPr>
          <w:lang w:val="lt-LT"/>
        </w:rPr>
        <w:t>Maestro</w:t>
      </w:r>
      <w:proofErr w:type="spellEnd"/>
      <w:r w:rsidRPr="006B1016">
        <w:rPr>
          <w:lang w:val="lt-LT"/>
        </w:rPr>
        <w:t xml:space="preserve"> yra įrašęs daugiau kaip 15 chorinės ir simfoninės muzikos kompaktinių plokštelių, jis nuolat kviečiamas diriguoti ne tik Lietuvos, bet ir įvairiuose užsienio operos teatruose. M. </w:t>
      </w:r>
      <w:proofErr w:type="spellStart"/>
      <w:r w:rsidRPr="006B1016">
        <w:rPr>
          <w:lang w:val="lt-LT"/>
        </w:rPr>
        <w:t>Pitrėnas</w:t>
      </w:r>
      <w:proofErr w:type="spellEnd"/>
      <w:r w:rsidRPr="006B1016">
        <w:rPr>
          <w:lang w:val="lt-LT"/>
        </w:rPr>
        <w:t xml:space="preserve"> yra LMTA Dirigavimo katedros docentas. 2012-ųjų Nacionalinės kultūros ir meno premijos laureatas yra pelnęs ir kitų reikšmingų apdovanojimų: už indėlį į Latvijos muzikinę kultūrą jam įteiktas valstybinis apdovanojimas – Latvijos Pripažinimo kryžius</w:t>
      </w:r>
      <w:r>
        <w:rPr>
          <w:lang w:val="lt-LT"/>
        </w:rPr>
        <w:t>,</w:t>
      </w:r>
      <w:r w:rsidRPr="006B1016">
        <w:rPr>
          <w:lang w:val="lt-LT"/>
        </w:rPr>
        <w:t xml:space="preserve"> 2015 m. Rygoje </w:t>
      </w:r>
      <w:r w:rsidRPr="006B1016">
        <w:rPr>
          <w:lang w:val="lt-LT"/>
        </w:rPr>
        <w:lastRenderedPageBreak/>
        <w:t xml:space="preserve">jungtinė Baltijos Asamblėjos žiuri jam paskyrė Baltijos Asamblėjos meno premiją. 2019 m. M. </w:t>
      </w:r>
      <w:proofErr w:type="spellStart"/>
      <w:r w:rsidRPr="006B1016">
        <w:rPr>
          <w:lang w:val="lt-LT"/>
        </w:rPr>
        <w:t>Pitrėnas</w:t>
      </w:r>
      <w:proofErr w:type="spellEnd"/>
      <w:r w:rsidRPr="006B1016">
        <w:rPr>
          <w:lang w:val="lt-LT"/>
        </w:rPr>
        <w:t xml:space="preserve"> apdovanotas ordino „Už nuopelnus Lietuvai“ Karininko kryžiumi.</w:t>
      </w:r>
    </w:p>
    <w:sectPr w:rsidR="003A4327" w:rsidRPr="001D786B" w:rsidSect="00DE4E7E">
      <w:footerReference w:type="even" r:id="rId6"/>
      <w:footerReference w:type="default" r:id="rId7"/>
      <w:pgSz w:w="11906" w:h="16838"/>
      <w:pgMar w:top="1530" w:right="1106" w:bottom="1350" w:left="153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2BA0C" w14:textId="77777777" w:rsidR="006946FB" w:rsidRDefault="006946FB" w:rsidP="000D63C0">
      <w:r>
        <w:separator/>
      </w:r>
    </w:p>
  </w:endnote>
  <w:endnote w:type="continuationSeparator" w:id="0">
    <w:p w14:paraId="7DC22E87" w14:textId="77777777" w:rsidR="006946FB" w:rsidRDefault="006946FB" w:rsidP="000D6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A9489" w14:textId="77777777" w:rsidR="006A363F" w:rsidRDefault="006A363F" w:rsidP="005021E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11047E" w14:textId="77777777" w:rsidR="006A363F" w:rsidRDefault="006A363F" w:rsidP="005021E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06CAF" w14:textId="77777777" w:rsidR="006A363F" w:rsidRDefault="006A363F" w:rsidP="005021E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3C93A" w14:textId="77777777" w:rsidR="006946FB" w:rsidRDefault="006946FB" w:rsidP="000D63C0">
      <w:r>
        <w:separator/>
      </w:r>
    </w:p>
  </w:footnote>
  <w:footnote w:type="continuationSeparator" w:id="0">
    <w:p w14:paraId="1B0E6AEC" w14:textId="77777777" w:rsidR="006946FB" w:rsidRDefault="006946FB" w:rsidP="000D63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894"/>
    <w:rsid w:val="000226D8"/>
    <w:rsid w:val="000351CC"/>
    <w:rsid w:val="000358AD"/>
    <w:rsid w:val="00045A3C"/>
    <w:rsid w:val="00074250"/>
    <w:rsid w:val="000958CE"/>
    <w:rsid w:val="000D63C0"/>
    <w:rsid w:val="000E0DBC"/>
    <w:rsid w:val="0011379F"/>
    <w:rsid w:val="00122EB6"/>
    <w:rsid w:val="00162956"/>
    <w:rsid w:val="00172E0E"/>
    <w:rsid w:val="00184305"/>
    <w:rsid w:val="001D1909"/>
    <w:rsid w:val="001D786B"/>
    <w:rsid w:val="00215021"/>
    <w:rsid w:val="0028485D"/>
    <w:rsid w:val="0029544D"/>
    <w:rsid w:val="002D7634"/>
    <w:rsid w:val="002E451E"/>
    <w:rsid w:val="0035703B"/>
    <w:rsid w:val="00385985"/>
    <w:rsid w:val="0039609D"/>
    <w:rsid w:val="003A4327"/>
    <w:rsid w:val="003D2C7A"/>
    <w:rsid w:val="003D4198"/>
    <w:rsid w:val="003E6958"/>
    <w:rsid w:val="00417060"/>
    <w:rsid w:val="00471643"/>
    <w:rsid w:val="004717E2"/>
    <w:rsid w:val="004D6C0E"/>
    <w:rsid w:val="005021EA"/>
    <w:rsid w:val="005359F3"/>
    <w:rsid w:val="00555FBF"/>
    <w:rsid w:val="00565014"/>
    <w:rsid w:val="00580B9E"/>
    <w:rsid w:val="005A314C"/>
    <w:rsid w:val="005D2767"/>
    <w:rsid w:val="005E18F6"/>
    <w:rsid w:val="005E4EFB"/>
    <w:rsid w:val="00601DEC"/>
    <w:rsid w:val="006309F6"/>
    <w:rsid w:val="0063770B"/>
    <w:rsid w:val="00646DB7"/>
    <w:rsid w:val="00660035"/>
    <w:rsid w:val="006946FB"/>
    <w:rsid w:val="006A05CA"/>
    <w:rsid w:val="006A363F"/>
    <w:rsid w:val="006D0894"/>
    <w:rsid w:val="006E55C1"/>
    <w:rsid w:val="0072255E"/>
    <w:rsid w:val="00740214"/>
    <w:rsid w:val="007572DA"/>
    <w:rsid w:val="00760065"/>
    <w:rsid w:val="00762618"/>
    <w:rsid w:val="0078098B"/>
    <w:rsid w:val="00782AC6"/>
    <w:rsid w:val="00793B2C"/>
    <w:rsid w:val="007A443C"/>
    <w:rsid w:val="007C1824"/>
    <w:rsid w:val="007D0037"/>
    <w:rsid w:val="008100EA"/>
    <w:rsid w:val="0082308D"/>
    <w:rsid w:val="00882532"/>
    <w:rsid w:val="00894D2D"/>
    <w:rsid w:val="008B2C50"/>
    <w:rsid w:val="00912382"/>
    <w:rsid w:val="00926CB7"/>
    <w:rsid w:val="00994328"/>
    <w:rsid w:val="009C6371"/>
    <w:rsid w:val="009E7B55"/>
    <w:rsid w:val="00A310ED"/>
    <w:rsid w:val="00A93010"/>
    <w:rsid w:val="00AB777A"/>
    <w:rsid w:val="00AD4E08"/>
    <w:rsid w:val="00AE6EB4"/>
    <w:rsid w:val="00B06A9A"/>
    <w:rsid w:val="00B35C89"/>
    <w:rsid w:val="00BC1DCB"/>
    <w:rsid w:val="00C12CA8"/>
    <w:rsid w:val="00C13AC6"/>
    <w:rsid w:val="00C15765"/>
    <w:rsid w:val="00C16D6B"/>
    <w:rsid w:val="00C770DD"/>
    <w:rsid w:val="00C82051"/>
    <w:rsid w:val="00C918E1"/>
    <w:rsid w:val="00CA2CC2"/>
    <w:rsid w:val="00CA6A38"/>
    <w:rsid w:val="00CB70DB"/>
    <w:rsid w:val="00CD68CF"/>
    <w:rsid w:val="00D22BE0"/>
    <w:rsid w:val="00D25A00"/>
    <w:rsid w:val="00D42BFD"/>
    <w:rsid w:val="00DA5909"/>
    <w:rsid w:val="00DC4FA9"/>
    <w:rsid w:val="00DD24A0"/>
    <w:rsid w:val="00DE4E7E"/>
    <w:rsid w:val="00E03CBA"/>
    <w:rsid w:val="00E66490"/>
    <w:rsid w:val="00E73649"/>
    <w:rsid w:val="00EA1D59"/>
    <w:rsid w:val="00EF0C71"/>
    <w:rsid w:val="00F13CED"/>
    <w:rsid w:val="00F13E7D"/>
    <w:rsid w:val="00F7437D"/>
    <w:rsid w:val="00F979A6"/>
    <w:rsid w:val="00FE512D"/>
    <w:rsid w:val="00FF4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6648E4"/>
  <w15:chartTrackingRefBased/>
  <w15:docId w15:val="{08C510E9-3627-407B-8A94-DDDBB052C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894"/>
    <w:rPr>
      <w:rFonts w:ascii="Times New Roman" w:eastAsia="Times New Roman" w:hAnsi="Times New Roman"/>
      <w:sz w:val="24"/>
      <w:szCs w:val="24"/>
      <w:lang w:val="en-GB" w:eastAsia="lt-LT"/>
    </w:rPr>
  </w:style>
  <w:style w:type="paragraph" w:styleId="Heading1">
    <w:name w:val="heading 1"/>
    <w:basedOn w:val="Normal"/>
    <w:link w:val="Heading1Char"/>
    <w:uiPriority w:val="9"/>
    <w:qFormat/>
    <w:rsid w:val="0078098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6D0894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FooterChar">
    <w:name w:val="Footer Char"/>
    <w:link w:val="Footer"/>
    <w:uiPriority w:val="99"/>
    <w:rsid w:val="006D0894"/>
    <w:rPr>
      <w:rFonts w:ascii="Times New Roman" w:eastAsia="Times New Roman" w:hAnsi="Times New Roman" w:cs="Times New Roman"/>
      <w:lang w:val="en-GB" w:eastAsia="lt-LT"/>
    </w:rPr>
  </w:style>
  <w:style w:type="character" w:styleId="PageNumber">
    <w:name w:val="page number"/>
    <w:uiPriority w:val="99"/>
    <w:rsid w:val="006D0894"/>
    <w:rPr>
      <w:rFonts w:cs="Times New Roman"/>
    </w:rPr>
  </w:style>
  <w:style w:type="character" w:customStyle="1" w:styleId="st">
    <w:name w:val="st"/>
    <w:basedOn w:val="DefaultParagraphFont"/>
    <w:rsid w:val="00C12CA8"/>
  </w:style>
  <w:style w:type="character" w:customStyle="1" w:styleId="description">
    <w:name w:val="description"/>
    <w:basedOn w:val="DefaultParagraphFont"/>
    <w:rsid w:val="00C12CA8"/>
  </w:style>
  <w:style w:type="paragraph" w:styleId="Header">
    <w:name w:val="header"/>
    <w:basedOn w:val="Normal"/>
    <w:link w:val="HeaderChar"/>
    <w:uiPriority w:val="99"/>
    <w:semiHidden/>
    <w:unhideWhenUsed/>
    <w:rsid w:val="000958CE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semiHidden/>
    <w:rsid w:val="000958CE"/>
    <w:rPr>
      <w:rFonts w:ascii="Times New Roman" w:eastAsia="Times New Roman" w:hAnsi="Times New Roman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CC2"/>
    <w:rPr>
      <w:rFonts w:ascii="Segoe UI" w:hAnsi="Segoe UI"/>
      <w:sz w:val="18"/>
      <w:szCs w:val="18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CA2CC2"/>
    <w:rPr>
      <w:rFonts w:ascii="Segoe UI" w:eastAsia="Times New Roman" w:hAnsi="Segoe UI" w:cs="Segoe UI"/>
      <w:sz w:val="18"/>
      <w:szCs w:val="18"/>
      <w:lang w:val="en-GB"/>
    </w:rPr>
  </w:style>
  <w:style w:type="paragraph" w:styleId="NormalWeb">
    <w:name w:val="Normal (Web)"/>
    <w:basedOn w:val="Normal"/>
    <w:uiPriority w:val="99"/>
    <w:unhideWhenUsed/>
    <w:qFormat/>
    <w:rsid w:val="003A4327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uiPriority w:val="22"/>
    <w:qFormat/>
    <w:rsid w:val="003A4327"/>
    <w:rPr>
      <w:b/>
      <w:bCs/>
    </w:rPr>
  </w:style>
  <w:style w:type="character" w:customStyle="1" w:styleId="Heading1Char">
    <w:name w:val="Heading 1 Char"/>
    <w:link w:val="Heading1"/>
    <w:uiPriority w:val="9"/>
    <w:rsid w:val="0078098B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Revision">
    <w:name w:val="Revision"/>
    <w:hidden/>
    <w:uiPriority w:val="99"/>
    <w:semiHidden/>
    <w:rsid w:val="00926CB7"/>
    <w:rPr>
      <w:rFonts w:ascii="Times New Roman" w:eastAsia="Times New Roman" w:hAnsi="Times New Roman"/>
      <w:sz w:val="24"/>
      <w:szCs w:val="24"/>
      <w:lang w:val="en-GB" w:eastAsia="lt-LT"/>
    </w:rPr>
  </w:style>
  <w:style w:type="paragraph" w:styleId="NoSpacing">
    <w:name w:val="No Spacing"/>
    <w:uiPriority w:val="1"/>
    <w:qFormat/>
    <w:rsid w:val="00C918E1"/>
    <w:rPr>
      <w:rFonts w:ascii="Calibri" w:eastAsia="Times New Roman" w:hAnsi="Calibri"/>
      <w:sz w:val="22"/>
      <w:szCs w:val="22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1076</Words>
  <Characters>6135</Characters>
  <Application>Microsoft Office Word</Application>
  <DocSecurity>0</DocSecurity>
  <Lines>51</Lines>
  <Paragraphs>14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Lietuvos Nacionalinė Filharmonija</Company>
  <LinksUpToDate>false</LinksUpToDate>
  <CharactersWithSpaces>7197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Laurynas</dc:creator>
  <cp:keywords/>
  <cp:lastModifiedBy>milda.janeliauskaite@gmail.com</cp:lastModifiedBy>
  <cp:revision>2</cp:revision>
  <dcterms:created xsi:type="dcterms:W3CDTF">2026-10-06T12:37:00Z</dcterms:created>
  <dcterms:modified xsi:type="dcterms:W3CDTF">2026-10-06T12:37:00Z</dcterms:modified>
</cp:coreProperties>
</file>